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EF" w:rsidRPr="007025A9" w:rsidRDefault="00015609" w:rsidP="009C076A">
      <w:pPr>
        <w:spacing w:before="100" w:beforeAutospacing="1" w:after="100" w:afterAutospacing="1"/>
        <w:rPr>
          <w:bCs/>
          <w:i/>
          <w:iCs/>
          <w:color w:val="002060"/>
          <w:sz w:val="20"/>
          <w:szCs w:val="20"/>
        </w:rPr>
      </w:pPr>
      <w:r>
        <w:rPr>
          <w:bCs/>
          <w:i/>
          <w:iCs/>
          <w:sz w:val="20"/>
          <w:szCs w:val="20"/>
        </w:rPr>
        <w:t xml:space="preserve">On </w:t>
      </w:r>
      <w:r w:rsidR="009C7CEF" w:rsidRPr="007025A9">
        <w:rPr>
          <w:bCs/>
          <w:i/>
          <w:iCs/>
          <w:sz w:val="20"/>
          <w:szCs w:val="20"/>
        </w:rPr>
        <w:t xml:space="preserve">The Loveland Fire Rescue Authority (LFRA) is committed to providing an equal opportunity for services, programs and activities and does not discriminate on the basis of disability, race, age, color, national origin, religion, sexual orientation or gender. LFRA contracts with the City of Loveland for assistance with translation, discrimination concerns, and Americans with Disabilities Act accommodations. Please contact the City of Loveland Title VI Coordinator at </w:t>
      </w:r>
      <w:hyperlink r:id="rId7" w:tgtFrame="_blank" w:history="1">
        <w:r w:rsidR="009C7CEF" w:rsidRPr="007025A9">
          <w:rPr>
            <w:rStyle w:val="Hyperlink"/>
            <w:bCs/>
            <w:i/>
            <w:iCs/>
            <w:sz w:val="20"/>
            <w:szCs w:val="20"/>
          </w:rPr>
          <w:t>TitleSix@cityofloveland.org</w:t>
        </w:r>
      </w:hyperlink>
      <w:r w:rsidR="009C7CEF" w:rsidRPr="007025A9">
        <w:rPr>
          <w:bCs/>
          <w:i/>
          <w:iCs/>
          <w:sz w:val="20"/>
          <w:szCs w:val="20"/>
        </w:rPr>
        <w:t xml:space="preserve"> or </w:t>
      </w:r>
      <w:hyperlink r:id="rId8" w:tgtFrame="_blank" w:history="1">
        <w:r w:rsidR="009C7CEF" w:rsidRPr="007025A9">
          <w:rPr>
            <w:rStyle w:val="Hyperlink"/>
            <w:bCs/>
            <w:i/>
            <w:iCs/>
            <w:sz w:val="20"/>
            <w:szCs w:val="20"/>
          </w:rPr>
          <w:t>970-962-2372</w:t>
        </w:r>
      </w:hyperlink>
      <w:r w:rsidR="009C7CEF" w:rsidRPr="007025A9">
        <w:rPr>
          <w:sz w:val="20"/>
          <w:szCs w:val="20"/>
        </w:rPr>
        <w:t xml:space="preserve"> </w:t>
      </w:r>
      <w:r w:rsidR="009C7CEF" w:rsidRPr="007025A9">
        <w:rPr>
          <w:bCs/>
          <w:i/>
          <w:iCs/>
          <w:sz w:val="20"/>
          <w:szCs w:val="20"/>
        </w:rPr>
        <w:t xml:space="preserve">for translation services and discrimination concerns.  LFRA will make reasonable accommodations for citizens in accordance with the Americans with Disabilities Act (ADA). For more information on ADA or accommodations, please contact the City of Loveland ADA Coordinator at </w:t>
      </w:r>
      <w:hyperlink r:id="rId9" w:tgtFrame="_blank" w:history="1">
        <w:r w:rsidR="009C7CEF" w:rsidRPr="007025A9">
          <w:rPr>
            <w:rStyle w:val="Hyperlink"/>
            <w:bCs/>
            <w:i/>
            <w:iCs/>
            <w:sz w:val="20"/>
            <w:szCs w:val="20"/>
          </w:rPr>
          <w:t>bettie.greenberg@cityofloveland.org</w:t>
        </w:r>
      </w:hyperlink>
      <w:r w:rsidR="009C7CEF" w:rsidRPr="007025A9">
        <w:rPr>
          <w:bCs/>
          <w:i/>
          <w:iCs/>
          <w:color w:val="0000FF"/>
          <w:sz w:val="20"/>
          <w:szCs w:val="20"/>
        </w:rPr>
        <w:t xml:space="preserve"> </w:t>
      </w:r>
      <w:r w:rsidR="009C7CEF" w:rsidRPr="007025A9">
        <w:rPr>
          <w:bCs/>
          <w:i/>
          <w:iCs/>
          <w:sz w:val="20"/>
          <w:szCs w:val="20"/>
        </w:rPr>
        <w:t xml:space="preserve">or </w:t>
      </w:r>
      <w:hyperlink r:id="rId10" w:tgtFrame="_blank" w:history="1">
        <w:r w:rsidR="009C7CEF" w:rsidRPr="007025A9">
          <w:rPr>
            <w:rStyle w:val="Hyperlink"/>
            <w:bCs/>
            <w:i/>
            <w:iCs/>
            <w:sz w:val="20"/>
            <w:szCs w:val="20"/>
          </w:rPr>
          <w:t>970-962-3319</w:t>
        </w:r>
      </w:hyperlink>
      <w:r w:rsidR="009C7CEF" w:rsidRPr="007025A9">
        <w:rPr>
          <w:bCs/>
          <w:i/>
          <w:iCs/>
          <w:color w:val="002060"/>
          <w:sz w:val="20"/>
          <w:szCs w:val="20"/>
        </w:rPr>
        <w:t>.</w:t>
      </w:r>
    </w:p>
    <w:p w:rsidR="00302C04" w:rsidRPr="007025A9" w:rsidRDefault="009C7CEF" w:rsidP="00302C04">
      <w:pPr>
        <w:rPr>
          <w:i/>
          <w:sz w:val="20"/>
          <w:szCs w:val="20"/>
          <w:lang w:val="es-ES"/>
        </w:rPr>
      </w:pPr>
      <w:r w:rsidRPr="007025A9">
        <w:rPr>
          <w:bCs/>
          <w:i/>
          <w:iCs/>
          <w:color w:val="002060"/>
          <w:sz w:val="20"/>
          <w:szCs w:val="20"/>
        </w:rPr>
        <w:t xml:space="preserve"> </w:t>
      </w:r>
      <w:r w:rsidR="00302C04" w:rsidRPr="007025A9">
        <w:rPr>
          <w:i/>
          <w:sz w:val="20"/>
          <w:szCs w:val="20"/>
          <w:lang w:val="es-ES"/>
        </w:rPr>
        <w:t xml:space="preserve">La Autoridad de Rescate de Incendios de Loveland (LFRA, por sus iniciales en inglés) se compromete a proveer oportunidades equitativas para servicios, programas, y actividades, y no discrimina basándose en discapacidades, raza, edad, color, origen nacional, religión, orientación sexual, o género. La LFRA tiene contratos con la Ciudad de Loveland para recibir asistencia para traducciones, en caso de preocupaciones de discriminación, y de acomodaciones de la Ley de Americanos con Discapacidades. Por favor comuníquese con el Coordinador del Título VI de la Ciudad de Loveland en </w:t>
      </w:r>
      <w:hyperlink r:id="rId11" w:history="1">
        <w:r w:rsidR="00302C04" w:rsidRPr="007025A9">
          <w:rPr>
            <w:rStyle w:val="Hyperlink"/>
            <w:i/>
            <w:sz w:val="20"/>
            <w:szCs w:val="20"/>
            <w:lang w:val="es-ES"/>
          </w:rPr>
          <w:t>TitleSix@cityofloveland.org</w:t>
        </w:r>
      </w:hyperlink>
      <w:r w:rsidR="00302C04" w:rsidRPr="007025A9">
        <w:rPr>
          <w:i/>
          <w:sz w:val="20"/>
          <w:szCs w:val="20"/>
          <w:lang w:val="es-ES"/>
        </w:rPr>
        <w:t xml:space="preserve"> o al 970-962-2372 si necesita servicios de traducción o tiene preocupaciones de discriminación. La LFRA organizará acomodaciones razonables para ciudadanos de acuerdo con la Ley de Americanos con Discapacidades (ADA, por sus iniciales en inglés). Si desea más información acerca de la ADA o acerca de las acomodaciones, por favor comuníquese con la Coordinadora de la Ciudad de Loveland en </w:t>
      </w:r>
      <w:hyperlink r:id="rId12" w:history="1">
        <w:r w:rsidR="00302C04" w:rsidRPr="007025A9">
          <w:rPr>
            <w:rStyle w:val="Hyperlink"/>
            <w:i/>
            <w:sz w:val="20"/>
            <w:szCs w:val="20"/>
            <w:lang w:val="es-ES"/>
          </w:rPr>
          <w:t>bettie.greenberg@cityofloveland.org</w:t>
        </w:r>
      </w:hyperlink>
      <w:r w:rsidR="00302C04" w:rsidRPr="007025A9">
        <w:rPr>
          <w:i/>
          <w:sz w:val="20"/>
          <w:szCs w:val="20"/>
          <w:lang w:val="es-ES"/>
        </w:rPr>
        <w:t xml:space="preserve"> o al 970-962-3319.</w:t>
      </w:r>
    </w:p>
    <w:p w:rsidR="00334BAF" w:rsidRPr="003B2F92" w:rsidRDefault="00EA2D75" w:rsidP="00334BAF">
      <w:pPr>
        <w:pStyle w:val="ListParagraph"/>
        <w:ind w:left="0"/>
        <w:rPr>
          <w:i/>
          <w:iCs/>
          <w:sz w:val="18"/>
          <w:szCs w:val="18"/>
        </w:rPr>
      </w:pPr>
      <w:r>
        <w:rPr>
          <w:i/>
          <w:iCs/>
          <w:sz w:val="18"/>
          <w:szCs w:val="18"/>
        </w:rPr>
        <w:t>Wireless access: COLGuest</w:t>
      </w:r>
      <w:r w:rsidR="006B5472">
        <w:rPr>
          <w:i/>
          <w:iCs/>
          <w:sz w:val="18"/>
          <w:szCs w:val="18"/>
        </w:rPr>
        <w:t>,</w:t>
      </w:r>
      <w:r w:rsidR="006B5472" w:rsidRPr="006B5472">
        <w:rPr>
          <w:i/>
          <w:iCs/>
          <w:sz w:val="18"/>
          <w:szCs w:val="18"/>
        </w:rPr>
        <w:t xml:space="preserve"> </w:t>
      </w:r>
      <w:r w:rsidR="006B5472" w:rsidRPr="006B5472">
        <w:rPr>
          <w:bCs/>
          <w:sz w:val="18"/>
          <w:szCs w:val="18"/>
        </w:rPr>
        <w:t>accesswifi</w:t>
      </w:r>
    </w:p>
    <w:p w:rsidR="009830BF" w:rsidRPr="00404BBA" w:rsidRDefault="000E7EA9" w:rsidP="007025A9">
      <w:pPr>
        <w:spacing w:after="0" w:line="240" w:lineRule="auto"/>
        <w:ind w:left="360"/>
        <w:rPr>
          <w:b/>
          <w:caps/>
        </w:rPr>
      </w:pPr>
      <w:r w:rsidRPr="00404BBA">
        <w:rPr>
          <w:b/>
          <w:caps/>
        </w:rPr>
        <w:t>Call to Order</w:t>
      </w:r>
    </w:p>
    <w:p w:rsidR="000E7EA9" w:rsidRPr="00404BBA" w:rsidRDefault="000E7EA9" w:rsidP="007025A9">
      <w:pPr>
        <w:spacing w:after="0" w:line="240" w:lineRule="auto"/>
        <w:ind w:left="360"/>
        <w:rPr>
          <w:b/>
          <w:caps/>
        </w:rPr>
      </w:pPr>
      <w:r w:rsidRPr="00404BBA">
        <w:rPr>
          <w:b/>
          <w:caps/>
        </w:rPr>
        <w:t>Pledge of Allegiance</w:t>
      </w:r>
    </w:p>
    <w:p w:rsidR="000E7EA9" w:rsidRPr="00404BBA" w:rsidRDefault="000E7EA9" w:rsidP="007025A9">
      <w:pPr>
        <w:spacing w:after="0" w:line="240" w:lineRule="auto"/>
        <w:ind w:left="360"/>
        <w:rPr>
          <w:b/>
          <w:caps/>
        </w:rPr>
      </w:pPr>
      <w:r w:rsidRPr="00404BBA">
        <w:rPr>
          <w:b/>
          <w:caps/>
        </w:rPr>
        <w:t>Roll Call</w:t>
      </w:r>
    </w:p>
    <w:p w:rsidR="00A548AE" w:rsidRDefault="000D35CC" w:rsidP="00A6221A">
      <w:pPr>
        <w:spacing w:after="0"/>
        <w:ind w:left="3528" w:hanging="3168"/>
        <w:rPr>
          <w:b/>
          <w:caps/>
        </w:rPr>
      </w:pPr>
      <w:r w:rsidRPr="00404BBA">
        <w:rPr>
          <w:b/>
          <w:caps/>
        </w:rPr>
        <w:t xml:space="preserve">Awards and </w:t>
      </w:r>
      <w:r w:rsidR="00CF43BB" w:rsidRPr="00404BBA">
        <w:rPr>
          <w:b/>
          <w:caps/>
        </w:rPr>
        <w:t>PRESENTATIONS</w:t>
      </w:r>
      <w:r w:rsidR="002D5F8E">
        <w:rPr>
          <w:b/>
          <w:caps/>
        </w:rPr>
        <w:t xml:space="preserve"> </w:t>
      </w:r>
      <w:r w:rsidR="005D7F60">
        <w:rPr>
          <w:b/>
          <w:caps/>
        </w:rPr>
        <w:t>–</w:t>
      </w:r>
      <w:r w:rsidR="00622477">
        <w:rPr>
          <w:b/>
          <w:caps/>
        </w:rPr>
        <w:t xml:space="preserve">  BAdge Pinning  for Lt Dan Engelhardt, Engineer Trevor twogood and firefighter Aaron Steinbach</w:t>
      </w:r>
      <w:r w:rsidR="005D7F60">
        <w:rPr>
          <w:b/>
          <w:caps/>
        </w:rPr>
        <w:t xml:space="preserve">  </w:t>
      </w:r>
    </w:p>
    <w:p w:rsidR="00622477" w:rsidRDefault="00622477" w:rsidP="00622477">
      <w:pPr>
        <w:spacing w:after="0"/>
        <w:ind w:firstLine="360"/>
        <w:rPr>
          <w:b/>
          <w:caps/>
        </w:rPr>
      </w:pPr>
      <w:r>
        <w:rPr>
          <w:b/>
          <w:caps/>
        </w:rPr>
        <w:tab/>
      </w:r>
      <w:bookmarkStart w:id="0" w:name="_GoBack"/>
      <w:bookmarkEnd w:id="0"/>
    </w:p>
    <w:p w:rsidR="00811C7C" w:rsidRPr="007C7CB5" w:rsidRDefault="00811C7C" w:rsidP="005D7F60">
      <w:pPr>
        <w:spacing w:after="0"/>
        <w:ind w:firstLine="360"/>
        <w:rPr>
          <w:b/>
          <w:caps/>
        </w:rPr>
      </w:pPr>
    </w:p>
    <w:p w:rsidR="00C75A1A" w:rsidRDefault="000E7EA9" w:rsidP="007025A9">
      <w:pPr>
        <w:spacing w:after="0" w:line="240" w:lineRule="auto"/>
        <w:ind w:left="360"/>
        <w:rPr>
          <w:b/>
          <w:caps/>
        </w:rPr>
      </w:pPr>
      <w:r w:rsidRPr="00404BBA">
        <w:rPr>
          <w:b/>
          <w:caps/>
        </w:rPr>
        <w:t>Consent Agenda</w:t>
      </w:r>
    </w:p>
    <w:p w:rsidR="00404BBA" w:rsidRDefault="003F0841" w:rsidP="007025A9">
      <w:pPr>
        <w:spacing w:after="0"/>
        <w:ind w:left="450" w:hanging="90"/>
        <w:rPr>
          <w:rFonts w:ascii="Arial" w:eastAsia="Times New Roman" w:hAnsi="Arial" w:cs="Arial"/>
          <w:bCs/>
          <w:i/>
          <w:kern w:val="16"/>
          <w:sz w:val="20"/>
          <w:szCs w:val="20"/>
        </w:rPr>
      </w:pPr>
      <w:r>
        <w:t xml:space="preserve"> </w:t>
      </w:r>
      <w:r w:rsidR="00404BBA">
        <w:t xml:space="preserve"> </w:t>
      </w:r>
      <w:r w:rsidR="00404BBA" w:rsidRPr="00404BBA">
        <w:rPr>
          <w:rFonts w:ascii="Arial" w:eastAsia="Times New Roman" w:hAnsi="Arial" w:cs="Arial"/>
          <w:bCs/>
          <w:i/>
          <w:kern w:val="16"/>
          <w:sz w:val="20"/>
          <w:szCs w:val="20"/>
        </w:rPr>
        <w:t xml:space="preserve">Anyone in the audience will be given time to speak to any item on the Consent Agenda. Please ask for that item to be removed from the Consent Agenda. Items pulled will be heard at the beginning of the Regular Agenda. You will be given an opportunity to speak to the item before the </w:t>
      </w:r>
      <w:r w:rsidR="00404BBA">
        <w:rPr>
          <w:rFonts w:ascii="Arial" w:eastAsia="Times New Roman" w:hAnsi="Arial" w:cs="Arial"/>
          <w:bCs/>
          <w:i/>
          <w:kern w:val="16"/>
          <w:sz w:val="20"/>
          <w:szCs w:val="20"/>
        </w:rPr>
        <w:t>Board</w:t>
      </w:r>
      <w:r w:rsidR="00404BBA" w:rsidRPr="00404BBA">
        <w:rPr>
          <w:rFonts w:ascii="Arial" w:eastAsia="Times New Roman" w:hAnsi="Arial" w:cs="Arial"/>
          <w:bCs/>
          <w:i/>
          <w:kern w:val="16"/>
          <w:sz w:val="20"/>
          <w:szCs w:val="20"/>
        </w:rPr>
        <w:t xml:space="preserve"> acts upon it.</w:t>
      </w:r>
    </w:p>
    <w:p w:rsidR="003313C6" w:rsidRPr="00404BBA" w:rsidRDefault="003313C6" w:rsidP="007025A9">
      <w:pPr>
        <w:spacing w:after="0"/>
        <w:ind w:left="450" w:hanging="90"/>
        <w:rPr>
          <w:rFonts w:ascii="Arial" w:eastAsia="Times New Roman" w:hAnsi="Arial" w:cs="Arial"/>
          <w:bCs/>
          <w:i/>
          <w:kern w:val="16"/>
          <w:sz w:val="20"/>
          <w:szCs w:val="20"/>
        </w:rPr>
      </w:pPr>
    </w:p>
    <w:p w:rsidR="00404BBA" w:rsidRP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Public hearings remaining on the Consent Agenda are considered to have been opened and closed, with the information furnished in connection with these items considered as the only evidence presented. Adoption of the items remaining on the Consent Agenda is considered as adoption of the staff recommendation for those items.</w:t>
      </w:r>
    </w:p>
    <w:p w:rsidR="00404BBA" w:rsidRPr="00404BBA" w:rsidRDefault="00404BBA" w:rsidP="007025A9">
      <w:pPr>
        <w:spacing w:after="0" w:line="240" w:lineRule="auto"/>
        <w:ind w:left="450" w:hanging="450"/>
        <w:jc w:val="both"/>
        <w:rPr>
          <w:rFonts w:ascii="Arial" w:eastAsia="Times New Roman" w:hAnsi="Arial" w:cs="Arial"/>
          <w:bCs/>
          <w:i/>
          <w:kern w:val="16"/>
          <w:sz w:val="20"/>
          <w:szCs w:val="20"/>
        </w:rPr>
      </w:pPr>
    </w:p>
    <w:p w:rsidR="000D35CC" w:rsidRDefault="00404BBA" w:rsidP="007025A9">
      <w:pPr>
        <w:spacing w:after="0"/>
        <w:ind w:left="450"/>
        <w:rPr>
          <w:rFonts w:ascii="Arial" w:eastAsia="Times New Roman" w:hAnsi="Arial" w:cs="Arial"/>
          <w:bCs/>
          <w:i/>
          <w:kern w:val="16"/>
          <w:sz w:val="20"/>
          <w:szCs w:val="20"/>
        </w:rPr>
      </w:pPr>
      <w:r w:rsidRPr="00404BBA">
        <w:rPr>
          <w:rFonts w:ascii="Arial" w:eastAsia="Times New Roman" w:hAnsi="Arial" w:cs="Arial"/>
          <w:bCs/>
          <w:i/>
          <w:kern w:val="16"/>
          <w:sz w:val="20"/>
          <w:szCs w:val="20"/>
        </w:rPr>
        <w:t>Anyone making a comment during any portion of to</w:t>
      </w:r>
      <w:r w:rsidR="00A97066">
        <w:rPr>
          <w:rFonts w:ascii="Arial" w:eastAsia="Times New Roman" w:hAnsi="Arial" w:cs="Arial"/>
          <w:bCs/>
          <w:i/>
          <w:kern w:val="16"/>
          <w:sz w:val="20"/>
          <w:szCs w:val="20"/>
        </w:rPr>
        <w:t>day</w:t>
      </w:r>
      <w:r w:rsidRPr="00404BBA">
        <w:rPr>
          <w:rFonts w:ascii="Arial" w:eastAsia="Times New Roman" w:hAnsi="Arial" w:cs="Arial"/>
          <w:bCs/>
          <w:i/>
          <w:kern w:val="16"/>
          <w:sz w:val="20"/>
          <w:szCs w:val="20"/>
        </w:rPr>
        <w:t xml:space="preserve">’s meeting should come forward </w:t>
      </w:r>
      <w:r>
        <w:rPr>
          <w:rFonts w:ascii="Arial" w:eastAsia="Times New Roman" w:hAnsi="Arial" w:cs="Arial"/>
          <w:bCs/>
          <w:i/>
          <w:kern w:val="16"/>
          <w:sz w:val="20"/>
          <w:szCs w:val="20"/>
        </w:rPr>
        <w:t>state your name and address for the record</w:t>
      </w:r>
      <w:r w:rsidRPr="00404BBA">
        <w:rPr>
          <w:rFonts w:ascii="Arial" w:eastAsia="Times New Roman" w:hAnsi="Arial" w:cs="Arial"/>
          <w:bCs/>
          <w:i/>
          <w:kern w:val="16"/>
          <w:sz w:val="20"/>
          <w:szCs w:val="20"/>
        </w:rPr>
        <w:t xml:space="preserve"> before being recognized by the </w:t>
      </w:r>
      <w:r>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Please do not interrupt other speakers. Side conversations should be moved outside the </w:t>
      </w:r>
      <w:r>
        <w:rPr>
          <w:rFonts w:ascii="Arial" w:eastAsia="Times New Roman" w:hAnsi="Arial" w:cs="Arial"/>
          <w:bCs/>
          <w:i/>
          <w:kern w:val="16"/>
          <w:sz w:val="20"/>
          <w:szCs w:val="20"/>
        </w:rPr>
        <w:t>meeting room</w:t>
      </w:r>
      <w:r w:rsidRPr="00404BBA">
        <w:rPr>
          <w:rFonts w:ascii="Arial" w:eastAsia="Times New Roman" w:hAnsi="Arial" w:cs="Arial"/>
          <w:bCs/>
          <w:i/>
          <w:kern w:val="16"/>
          <w:sz w:val="20"/>
          <w:szCs w:val="20"/>
        </w:rPr>
        <w:t xml:space="preserve">. Please limit your comments to no more than </w:t>
      </w:r>
      <w:r w:rsidR="00A97066">
        <w:rPr>
          <w:rFonts w:ascii="Arial" w:eastAsia="Times New Roman" w:hAnsi="Arial" w:cs="Arial"/>
          <w:bCs/>
          <w:i/>
          <w:kern w:val="16"/>
          <w:sz w:val="20"/>
          <w:szCs w:val="20"/>
        </w:rPr>
        <w:t>five</w:t>
      </w:r>
      <w:r w:rsidRPr="00404BBA">
        <w:rPr>
          <w:rFonts w:ascii="Arial" w:eastAsia="Times New Roman" w:hAnsi="Arial" w:cs="Arial"/>
          <w:bCs/>
          <w:i/>
          <w:kern w:val="16"/>
          <w:sz w:val="20"/>
          <w:szCs w:val="20"/>
        </w:rPr>
        <w:t xml:space="preserve"> </w:t>
      </w:r>
      <w:r w:rsidRPr="00B83A8E">
        <w:rPr>
          <w:rFonts w:ascii="Arial" w:eastAsia="Times New Roman" w:hAnsi="Arial" w:cs="Arial"/>
          <w:bCs/>
          <w:i/>
          <w:kern w:val="16"/>
          <w:sz w:val="20"/>
          <w:szCs w:val="20"/>
        </w:rPr>
        <w:t>minutes.</w:t>
      </w:r>
    </w:p>
    <w:p w:rsidR="00193FB0" w:rsidRDefault="00193FB0" w:rsidP="007025A9">
      <w:pPr>
        <w:spacing w:after="0"/>
        <w:ind w:left="450"/>
        <w:rPr>
          <w:sz w:val="20"/>
          <w:szCs w:val="20"/>
        </w:rPr>
      </w:pPr>
    </w:p>
    <w:p w:rsidR="00741DF6" w:rsidRPr="008C1360" w:rsidRDefault="00741DF6" w:rsidP="007025A9">
      <w:pPr>
        <w:spacing w:after="0"/>
        <w:ind w:left="450"/>
        <w:rPr>
          <w:sz w:val="20"/>
          <w:szCs w:val="20"/>
        </w:rPr>
      </w:pPr>
    </w:p>
    <w:p w:rsidR="00B81B54" w:rsidRPr="00B81B54" w:rsidRDefault="00334289" w:rsidP="009D7C65">
      <w:pPr>
        <w:pStyle w:val="ListParagraph"/>
        <w:widowControl w:val="0"/>
        <w:numPr>
          <w:ilvl w:val="0"/>
          <w:numId w:val="3"/>
        </w:numPr>
        <w:tabs>
          <w:tab w:val="left" w:pos="302"/>
        </w:tabs>
        <w:autoSpaceDE w:val="0"/>
        <w:autoSpaceDN w:val="0"/>
        <w:adjustRightInd w:val="0"/>
        <w:spacing w:after="0" w:line="240" w:lineRule="auto"/>
        <w:rPr>
          <w:bCs/>
        </w:rPr>
      </w:pPr>
      <w:r w:rsidRPr="008C1360">
        <w:lastRenderedPageBreak/>
        <w:t>Consider</w:t>
      </w:r>
      <w:r w:rsidR="00491DCA" w:rsidRPr="008C1360">
        <w:t xml:space="preserve"> </w:t>
      </w:r>
      <w:r w:rsidR="00954027">
        <w:t xml:space="preserve">a Motion to Approve </w:t>
      </w:r>
      <w:r w:rsidR="00491DCA" w:rsidRPr="008C1360">
        <w:t>the Minutes from the</w:t>
      </w:r>
      <w:r w:rsidR="00270AAB" w:rsidRPr="008C1360">
        <w:t xml:space="preserve"> Loveland Fire Rescue Authority Board for</w:t>
      </w:r>
      <w:r w:rsidR="008779C3" w:rsidRPr="008C1360">
        <w:t xml:space="preserve"> </w:t>
      </w:r>
      <w:r w:rsidR="00155FA9" w:rsidRPr="008C1360">
        <w:t xml:space="preserve">the </w:t>
      </w:r>
      <w:r w:rsidR="00622477">
        <w:t>February 22, 2017</w:t>
      </w:r>
      <w:r w:rsidR="00491DCA" w:rsidRPr="008C1360">
        <w:t xml:space="preserve"> </w:t>
      </w:r>
      <w:r w:rsidR="00270AAB" w:rsidRPr="008C1360">
        <w:t xml:space="preserve">Regular Board </w:t>
      </w:r>
      <w:r w:rsidR="00491DCA" w:rsidRPr="008C1360">
        <w:t>Meeting</w:t>
      </w:r>
      <w:r w:rsidR="00F02CE7">
        <w:t>.</w:t>
      </w:r>
      <w:r w:rsidR="00B81B54">
        <w:br/>
      </w:r>
    </w:p>
    <w:p w:rsidR="00AA6E81" w:rsidRPr="00AA6E81" w:rsidRDefault="003968B1" w:rsidP="00D1591A">
      <w:pPr>
        <w:pStyle w:val="ListParagraph"/>
        <w:numPr>
          <w:ilvl w:val="0"/>
          <w:numId w:val="3"/>
        </w:numPr>
      </w:pPr>
      <w:r>
        <w:t xml:space="preserve">Consider a Motion to Approve Vehicle Use Agreements with the Northern Colorado Regional Airport and the </w:t>
      </w:r>
      <w:r w:rsidR="00291DCA">
        <w:t>City of Loveland</w:t>
      </w:r>
      <w:r>
        <w:t>.</w:t>
      </w:r>
      <w:r w:rsidR="00AA6E81">
        <w:br/>
      </w:r>
    </w:p>
    <w:p w:rsidR="00F17F79" w:rsidRDefault="006C1DED" w:rsidP="007025A9">
      <w:pPr>
        <w:pStyle w:val="ListParagraph"/>
        <w:spacing w:after="0" w:line="240" w:lineRule="auto"/>
        <w:ind w:left="1440"/>
        <w:rPr>
          <w:b/>
        </w:rPr>
      </w:pPr>
      <w:r w:rsidRPr="003313C6">
        <w:rPr>
          <w:b/>
        </w:rPr>
        <w:t>End of Consent Agenda</w:t>
      </w:r>
    </w:p>
    <w:p w:rsidR="005E3151" w:rsidRDefault="005E3151" w:rsidP="007025A9">
      <w:pPr>
        <w:pStyle w:val="ListParagraph"/>
        <w:spacing w:after="0" w:line="240" w:lineRule="auto"/>
        <w:ind w:left="1440"/>
        <w:rPr>
          <w:b/>
        </w:rPr>
      </w:pPr>
    </w:p>
    <w:p w:rsidR="000E7EA9" w:rsidRPr="00F17F79" w:rsidRDefault="00DF0EFC" w:rsidP="007025A9">
      <w:pPr>
        <w:spacing w:after="0" w:line="240" w:lineRule="auto"/>
        <w:rPr>
          <w:b/>
          <w:caps/>
        </w:rPr>
      </w:pPr>
      <w:r>
        <w:rPr>
          <w:b/>
          <w:caps/>
        </w:rPr>
        <w:t xml:space="preserve">         </w:t>
      </w:r>
      <w:r w:rsidR="000E7EA9" w:rsidRPr="00F17F79">
        <w:rPr>
          <w:b/>
          <w:caps/>
        </w:rPr>
        <w:t>Regular Agenda</w:t>
      </w:r>
    </w:p>
    <w:p w:rsidR="00404BBA" w:rsidRDefault="00404BBA" w:rsidP="007025A9">
      <w:pPr>
        <w:spacing w:after="0" w:line="240" w:lineRule="auto"/>
        <w:ind w:left="450"/>
        <w:jc w:val="both"/>
        <w:rPr>
          <w:rFonts w:ascii="Arial" w:eastAsia="Times New Roman" w:hAnsi="Arial" w:cs="Arial"/>
          <w:bCs/>
          <w:i/>
          <w:kern w:val="16"/>
          <w:sz w:val="20"/>
          <w:szCs w:val="20"/>
        </w:rPr>
      </w:pPr>
      <w:r w:rsidRPr="00404BBA">
        <w:rPr>
          <w:rFonts w:ascii="Arial" w:eastAsia="Times New Roman" w:hAnsi="Arial" w:cs="Arial"/>
          <w:bCs/>
          <w:i/>
          <w:kern w:val="16"/>
          <w:sz w:val="20"/>
          <w:szCs w:val="20"/>
        </w:rPr>
        <w:t xml:space="preserve">Anyone who wishes to address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on any item on this part of the agenda may do so when the </w:t>
      </w:r>
      <w:r w:rsidR="00707FC0" w:rsidRPr="00707FC0">
        <w:rPr>
          <w:rFonts w:ascii="Arial" w:eastAsia="Times New Roman" w:hAnsi="Arial" w:cs="Arial"/>
          <w:bCs/>
          <w:i/>
          <w:kern w:val="16"/>
          <w:sz w:val="20"/>
          <w:szCs w:val="20"/>
        </w:rPr>
        <w:t>Chair</w:t>
      </w:r>
      <w:r w:rsidRPr="00404BBA">
        <w:rPr>
          <w:rFonts w:ascii="Arial" w:eastAsia="Times New Roman" w:hAnsi="Arial" w:cs="Arial"/>
          <w:bCs/>
          <w:i/>
          <w:kern w:val="16"/>
          <w:sz w:val="20"/>
          <w:szCs w:val="20"/>
        </w:rPr>
        <w:t xml:space="preserve"> calls for public c</w:t>
      </w:r>
      <w:r w:rsidR="00E90637">
        <w:rPr>
          <w:rFonts w:ascii="Arial" w:eastAsia="Times New Roman" w:hAnsi="Arial" w:cs="Arial"/>
          <w:bCs/>
          <w:i/>
          <w:kern w:val="16"/>
          <w:sz w:val="20"/>
          <w:szCs w:val="20"/>
        </w:rPr>
        <w:t xml:space="preserve">omment. All public hearings are </w:t>
      </w:r>
      <w:r w:rsidRPr="00404BBA">
        <w:rPr>
          <w:rFonts w:ascii="Arial" w:eastAsia="Times New Roman" w:hAnsi="Arial" w:cs="Arial"/>
          <w:bCs/>
          <w:i/>
          <w:kern w:val="16"/>
          <w:sz w:val="20"/>
          <w:szCs w:val="20"/>
        </w:rPr>
        <w:t xml:space="preserve">conducted in accordance with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w:t>
      </w:r>
      <w:r w:rsidR="00707FC0" w:rsidRPr="00707FC0">
        <w:rPr>
          <w:rFonts w:ascii="Arial" w:eastAsia="Times New Roman" w:hAnsi="Arial" w:cs="Arial"/>
          <w:bCs/>
          <w:i/>
          <w:kern w:val="16"/>
          <w:sz w:val="20"/>
          <w:szCs w:val="20"/>
        </w:rPr>
        <w:t>By-Laws</w:t>
      </w:r>
      <w:r w:rsidRPr="00404BBA">
        <w:rPr>
          <w:rFonts w:ascii="Arial" w:eastAsia="Times New Roman" w:hAnsi="Arial" w:cs="Arial"/>
          <w:bCs/>
          <w:i/>
          <w:kern w:val="16"/>
          <w:sz w:val="20"/>
          <w:szCs w:val="20"/>
        </w:rPr>
        <w:t xml:space="preserve">. When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is considering a</w:t>
      </w:r>
      <w:r w:rsidR="00707FC0" w:rsidRPr="00707FC0">
        <w:rPr>
          <w:rFonts w:ascii="Arial" w:eastAsia="Times New Roman" w:hAnsi="Arial" w:cs="Arial"/>
          <w:bCs/>
          <w:i/>
          <w:kern w:val="16"/>
          <w:sz w:val="20"/>
          <w:szCs w:val="20"/>
        </w:rPr>
        <w:t>pproval, the Authority’s By-laws</w:t>
      </w:r>
      <w:r w:rsidRPr="00404BBA">
        <w:rPr>
          <w:rFonts w:ascii="Arial" w:eastAsia="Times New Roman" w:hAnsi="Arial" w:cs="Arial"/>
          <w:bCs/>
          <w:i/>
          <w:kern w:val="16"/>
          <w:sz w:val="20"/>
          <w:szCs w:val="20"/>
        </w:rPr>
        <w:t xml:space="preserve"> only requires that a majority of the </w:t>
      </w:r>
      <w:r w:rsidR="00707FC0" w:rsidRPr="00707FC0">
        <w:rPr>
          <w:rFonts w:ascii="Arial" w:eastAsia="Times New Roman" w:hAnsi="Arial" w:cs="Arial"/>
          <w:bCs/>
          <w:i/>
          <w:kern w:val="16"/>
          <w:sz w:val="20"/>
          <w:szCs w:val="20"/>
        </w:rPr>
        <w:t>Board</w:t>
      </w:r>
      <w:r w:rsidRPr="00404BBA">
        <w:rPr>
          <w:rFonts w:ascii="Arial" w:eastAsia="Times New Roman" w:hAnsi="Arial" w:cs="Arial"/>
          <w:bCs/>
          <w:i/>
          <w:kern w:val="16"/>
          <w:sz w:val="20"/>
          <w:szCs w:val="20"/>
        </w:rPr>
        <w:t xml:space="preserve"> quorum</w:t>
      </w:r>
      <w:r w:rsidR="00A97066">
        <w:rPr>
          <w:rFonts w:ascii="Arial" w:eastAsia="Times New Roman" w:hAnsi="Arial" w:cs="Arial"/>
          <w:bCs/>
          <w:i/>
          <w:kern w:val="16"/>
          <w:sz w:val="20"/>
          <w:szCs w:val="20"/>
        </w:rPr>
        <w:t xml:space="preserve"> be</w:t>
      </w:r>
      <w:r w:rsidRPr="00404BBA">
        <w:rPr>
          <w:rFonts w:ascii="Arial" w:eastAsia="Times New Roman" w:hAnsi="Arial" w:cs="Arial"/>
          <w:bCs/>
          <w:i/>
          <w:kern w:val="16"/>
          <w:sz w:val="20"/>
          <w:szCs w:val="20"/>
        </w:rPr>
        <w:t xml:space="preserve"> present </w:t>
      </w:r>
      <w:r w:rsidR="00387F7E">
        <w:rPr>
          <w:rFonts w:ascii="Arial" w:eastAsia="Times New Roman" w:hAnsi="Arial" w:cs="Arial"/>
          <w:bCs/>
          <w:i/>
          <w:kern w:val="16"/>
          <w:sz w:val="20"/>
          <w:szCs w:val="20"/>
        </w:rPr>
        <w:t xml:space="preserve">to </w:t>
      </w:r>
      <w:r w:rsidRPr="00404BBA">
        <w:rPr>
          <w:rFonts w:ascii="Arial" w:eastAsia="Times New Roman" w:hAnsi="Arial" w:cs="Arial"/>
          <w:bCs/>
          <w:i/>
          <w:kern w:val="16"/>
          <w:sz w:val="20"/>
          <w:szCs w:val="20"/>
        </w:rPr>
        <w:t xml:space="preserve">vote in favor of the </w:t>
      </w:r>
      <w:r w:rsidR="00707FC0" w:rsidRPr="00707FC0">
        <w:rPr>
          <w:rFonts w:ascii="Arial" w:eastAsia="Times New Roman" w:hAnsi="Arial" w:cs="Arial"/>
          <w:bCs/>
          <w:i/>
          <w:kern w:val="16"/>
          <w:sz w:val="20"/>
          <w:szCs w:val="20"/>
        </w:rPr>
        <w:t>item</w:t>
      </w:r>
      <w:r w:rsidRPr="00404BBA">
        <w:rPr>
          <w:rFonts w:ascii="Arial" w:eastAsia="Times New Roman" w:hAnsi="Arial" w:cs="Arial"/>
          <w:bCs/>
          <w:i/>
          <w:kern w:val="16"/>
          <w:sz w:val="20"/>
          <w:szCs w:val="20"/>
        </w:rPr>
        <w:t xml:space="preserve">. </w:t>
      </w:r>
      <w:r w:rsidR="00307C23">
        <w:rPr>
          <w:rFonts w:ascii="Arial" w:eastAsia="Times New Roman" w:hAnsi="Arial" w:cs="Arial"/>
          <w:bCs/>
          <w:i/>
          <w:kern w:val="16"/>
          <w:sz w:val="20"/>
          <w:szCs w:val="20"/>
        </w:rPr>
        <w:t xml:space="preserve">  </w:t>
      </w:r>
    </w:p>
    <w:p w:rsidR="008A7DC9" w:rsidRDefault="008A7DC9" w:rsidP="00A26E91">
      <w:pPr>
        <w:pStyle w:val="ListParagraph"/>
        <w:spacing w:after="0" w:line="240" w:lineRule="auto"/>
        <w:ind w:left="2160"/>
      </w:pPr>
    </w:p>
    <w:p w:rsidR="00620C03" w:rsidRDefault="006141BC" w:rsidP="00100D54">
      <w:pPr>
        <w:pStyle w:val="ListParagraph"/>
        <w:spacing w:after="0" w:line="240" w:lineRule="auto"/>
        <w:ind w:left="2160"/>
      </w:pPr>
      <w:r>
        <w:t xml:space="preserve"> </w:t>
      </w:r>
      <w:r w:rsidR="0073325C">
        <w:t xml:space="preserve"> </w:t>
      </w:r>
    </w:p>
    <w:p w:rsidR="00EC188F" w:rsidRDefault="00EC188F" w:rsidP="004F6CEF">
      <w:pPr>
        <w:pStyle w:val="ListParagraph"/>
        <w:numPr>
          <w:ilvl w:val="0"/>
          <w:numId w:val="3"/>
        </w:numPr>
        <w:spacing w:after="0" w:line="240" w:lineRule="auto"/>
      </w:pPr>
      <w:r>
        <w:t>Presentation on the Process to Update the Strategic Plan</w:t>
      </w:r>
      <w:r>
        <w:br/>
      </w:r>
    </w:p>
    <w:p w:rsidR="003968B1" w:rsidRDefault="003968B1" w:rsidP="004F6CEF">
      <w:pPr>
        <w:pStyle w:val="ListParagraph"/>
        <w:numPr>
          <w:ilvl w:val="0"/>
          <w:numId w:val="3"/>
        </w:numPr>
        <w:spacing w:after="0" w:line="240" w:lineRule="auto"/>
      </w:pPr>
      <w:r>
        <w:t>Presentation o</w:t>
      </w:r>
      <w:r w:rsidR="00EC188F">
        <w:t>n</w:t>
      </w:r>
      <w:r>
        <w:t xml:space="preserve"> th</w:t>
      </w:r>
      <w:r w:rsidR="00306D81">
        <w:t xml:space="preserve">e Capital Improvements </w:t>
      </w:r>
      <w:r>
        <w:br/>
      </w:r>
    </w:p>
    <w:p w:rsidR="00185843" w:rsidRDefault="00090CD9" w:rsidP="004F6CEF">
      <w:pPr>
        <w:pStyle w:val="ListParagraph"/>
        <w:numPr>
          <w:ilvl w:val="0"/>
          <w:numId w:val="3"/>
        </w:numPr>
        <w:spacing w:after="0" w:line="240" w:lineRule="auto"/>
      </w:pPr>
      <w:r>
        <w:t>Presentation from a Developer for Land Donation</w:t>
      </w:r>
      <w:r w:rsidR="00185843">
        <w:br/>
      </w:r>
    </w:p>
    <w:p w:rsidR="00B96503" w:rsidRDefault="00185843" w:rsidP="004F6CEF">
      <w:pPr>
        <w:pStyle w:val="ListParagraph"/>
        <w:numPr>
          <w:ilvl w:val="0"/>
          <w:numId w:val="3"/>
        </w:numPr>
        <w:spacing w:after="0" w:line="240" w:lineRule="auto"/>
      </w:pPr>
      <w:r>
        <w:t>Consider the Process for Evaluating the Chief’s 2016 Performance</w:t>
      </w:r>
      <w:r w:rsidR="00E90637">
        <w:br/>
      </w:r>
    </w:p>
    <w:p w:rsidR="006C1DED" w:rsidRDefault="009D7C65" w:rsidP="004F6CEF">
      <w:pPr>
        <w:pStyle w:val="ListParagraph"/>
        <w:numPr>
          <w:ilvl w:val="0"/>
          <w:numId w:val="3"/>
        </w:numPr>
        <w:spacing w:after="0" w:line="240" w:lineRule="auto"/>
      </w:pPr>
      <w:r>
        <w:t>R</w:t>
      </w:r>
      <w:r w:rsidR="007C28ED">
        <w:t xml:space="preserve">eview </w:t>
      </w:r>
      <w:r w:rsidR="006C1DED">
        <w:t>Briefing Papers and Correspondence</w:t>
      </w:r>
      <w:r w:rsidR="005F2F8F">
        <w:t>.</w:t>
      </w:r>
    </w:p>
    <w:p w:rsidR="00E01241" w:rsidRPr="00E720D9" w:rsidRDefault="00A67C58" w:rsidP="007025A9">
      <w:pPr>
        <w:pStyle w:val="ListParagraph"/>
        <w:numPr>
          <w:ilvl w:val="1"/>
          <w:numId w:val="5"/>
        </w:numPr>
        <w:tabs>
          <w:tab w:val="left" w:pos="2520"/>
        </w:tabs>
        <w:spacing w:after="0" w:line="240" w:lineRule="auto"/>
        <w:ind w:left="2160" w:firstLine="0"/>
        <w:rPr>
          <w:rFonts w:cs="Arial"/>
          <w:bCs/>
        </w:rPr>
      </w:pPr>
      <w:r w:rsidRPr="003F0841">
        <w:t>Chief’s Report</w:t>
      </w:r>
    </w:p>
    <w:p w:rsidR="00CF43BB" w:rsidRDefault="00CF43BB" w:rsidP="007025A9">
      <w:pPr>
        <w:pStyle w:val="ListParagraph"/>
        <w:numPr>
          <w:ilvl w:val="1"/>
          <w:numId w:val="5"/>
        </w:numPr>
        <w:spacing w:after="0" w:line="240" w:lineRule="auto"/>
      </w:pPr>
      <w:r>
        <w:t>Letters</w:t>
      </w:r>
    </w:p>
    <w:p w:rsidR="001C7255" w:rsidRDefault="00A6221A" w:rsidP="007025A9">
      <w:pPr>
        <w:pStyle w:val="ListParagraph"/>
        <w:numPr>
          <w:ilvl w:val="1"/>
          <w:numId w:val="5"/>
        </w:numPr>
        <w:spacing w:after="0" w:line="240" w:lineRule="auto"/>
      </w:pPr>
      <w:r>
        <w:t>February</w:t>
      </w:r>
      <w:r w:rsidR="0004006E">
        <w:t xml:space="preserve"> </w:t>
      </w:r>
      <w:r w:rsidR="00801AF1">
        <w:t xml:space="preserve">Operations </w:t>
      </w:r>
      <w:r w:rsidR="001C7255">
        <w:t>Statistics</w:t>
      </w:r>
      <w:r w:rsidR="00553CCF">
        <w:t xml:space="preserve"> </w:t>
      </w:r>
    </w:p>
    <w:p w:rsidR="00801AF1" w:rsidRDefault="00A6221A" w:rsidP="007025A9">
      <w:pPr>
        <w:pStyle w:val="ListParagraph"/>
        <w:numPr>
          <w:ilvl w:val="1"/>
          <w:numId w:val="5"/>
        </w:numPr>
        <w:spacing w:after="0" w:line="240" w:lineRule="auto"/>
      </w:pPr>
      <w:r>
        <w:t xml:space="preserve">February </w:t>
      </w:r>
      <w:r w:rsidR="00801AF1">
        <w:t>Community Safety Division Statistics</w:t>
      </w:r>
    </w:p>
    <w:p w:rsidR="00BC0A1E" w:rsidRDefault="00BC0A1E" w:rsidP="00BC0A1E">
      <w:pPr>
        <w:pStyle w:val="ListParagraph"/>
        <w:spacing w:after="0" w:line="240" w:lineRule="auto"/>
        <w:ind w:left="2160"/>
      </w:pPr>
    </w:p>
    <w:p w:rsidR="002E56E7" w:rsidRDefault="005F5F2C" w:rsidP="004F6CEF">
      <w:pPr>
        <w:pStyle w:val="ListParagraph"/>
        <w:numPr>
          <w:ilvl w:val="0"/>
          <w:numId w:val="3"/>
        </w:numPr>
        <w:spacing w:after="0" w:line="240" w:lineRule="auto"/>
      </w:pPr>
      <w:r w:rsidRPr="00BE7BA5">
        <w:t>Any Other Business for Board Consideration</w:t>
      </w:r>
      <w:r w:rsidR="00F02CE7">
        <w:t>.</w:t>
      </w:r>
      <w:r w:rsidR="002E56E7">
        <w:br/>
      </w:r>
    </w:p>
    <w:p w:rsidR="008F34AB" w:rsidRDefault="00D651E5" w:rsidP="007E6D5A">
      <w:pPr>
        <w:pStyle w:val="ListParagraph"/>
        <w:spacing w:after="0" w:line="240" w:lineRule="auto"/>
        <w:ind w:left="2160"/>
      </w:pPr>
      <w:r>
        <w:br/>
      </w:r>
    </w:p>
    <w:p w:rsidR="00416663" w:rsidRPr="0099155F" w:rsidRDefault="000D35CC" w:rsidP="00AA72F4">
      <w:pPr>
        <w:pStyle w:val="ListParagraph"/>
        <w:spacing w:after="0" w:line="240" w:lineRule="auto"/>
        <w:ind w:left="1440"/>
        <w:rPr>
          <w:b/>
        </w:rPr>
      </w:pPr>
      <w:r w:rsidRPr="0099155F">
        <w:rPr>
          <w:b/>
        </w:rPr>
        <w:t>ADJOURN</w:t>
      </w:r>
    </w:p>
    <w:sectPr w:rsidR="00416663" w:rsidRPr="0099155F" w:rsidSect="00D92F02">
      <w:headerReference w:type="default" r:id="rId13"/>
      <w:footerReference w:type="default" r:id="rId14"/>
      <w:type w:val="continuous"/>
      <w:pgSz w:w="12240" w:h="15840"/>
      <w:pgMar w:top="1440" w:right="900" w:bottom="900" w:left="81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8B1" w:rsidRDefault="003968B1" w:rsidP="00A73B7E">
      <w:pPr>
        <w:spacing w:after="0" w:line="240" w:lineRule="auto"/>
      </w:pPr>
      <w:r>
        <w:separator/>
      </w:r>
    </w:p>
  </w:endnote>
  <w:endnote w:type="continuationSeparator" w:id="0">
    <w:p w:rsidR="003968B1" w:rsidRDefault="003968B1" w:rsidP="00A7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738"/>
      <w:gridCol w:w="1053"/>
      <w:gridCol w:w="4739"/>
    </w:tblGrid>
    <w:tr w:rsidR="003968B1">
      <w:trPr>
        <w:trHeight w:val="151"/>
      </w:trPr>
      <w:tc>
        <w:tcPr>
          <w:tcW w:w="2250" w:type="pct"/>
          <w:tcBorders>
            <w:bottom w:val="single" w:sz="4" w:space="0" w:color="4F81BD" w:themeColor="accent1"/>
          </w:tcBorders>
        </w:tcPr>
        <w:p w:rsidR="003968B1" w:rsidRDefault="003968B1">
          <w:pPr>
            <w:pStyle w:val="Header"/>
            <w:rPr>
              <w:rFonts w:asciiTheme="majorHAnsi" w:eastAsiaTheme="majorEastAsia" w:hAnsiTheme="majorHAnsi" w:cstheme="majorBidi"/>
              <w:b/>
              <w:bCs/>
            </w:rPr>
          </w:pPr>
        </w:p>
      </w:tc>
      <w:tc>
        <w:tcPr>
          <w:tcW w:w="500" w:type="pct"/>
          <w:vMerge w:val="restart"/>
          <w:noWrap/>
          <w:vAlign w:val="center"/>
        </w:tcPr>
        <w:p w:rsidR="003968B1" w:rsidRDefault="003968B1">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A6221A" w:rsidRPr="00A6221A">
            <w:rPr>
              <w:rFonts w:asciiTheme="majorHAnsi" w:eastAsiaTheme="majorEastAsia" w:hAnsiTheme="majorHAnsi" w:cstheme="majorBidi"/>
              <w:b/>
              <w:bCs/>
              <w:noProof/>
            </w:rPr>
            <w:t>2</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3968B1" w:rsidRDefault="003968B1">
          <w:pPr>
            <w:pStyle w:val="Header"/>
            <w:rPr>
              <w:rFonts w:asciiTheme="majorHAnsi" w:eastAsiaTheme="majorEastAsia" w:hAnsiTheme="majorHAnsi" w:cstheme="majorBidi"/>
              <w:b/>
              <w:bCs/>
            </w:rPr>
          </w:pPr>
        </w:p>
      </w:tc>
    </w:tr>
    <w:tr w:rsidR="003968B1">
      <w:trPr>
        <w:trHeight w:val="150"/>
      </w:trPr>
      <w:tc>
        <w:tcPr>
          <w:tcW w:w="2250" w:type="pct"/>
          <w:tcBorders>
            <w:top w:val="single" w:sz="4" w:space="0" w:color="4F81BD" w:themeColor="accent1"/>
          </w:tcBorders>
        </w:tcPr>
        <w:p w:rsidR="003968B1" w:rsidRDefault="003968B1">
          <w:pPr>
            <w:pStyle w:val="Header"/>
            <w:rPr>
              <w:rFonts w:asciiTheme="majorHAnsi" w:eastAsiaTheme="majorEastAsia" w:hAnsiTheme="majorHAnsi" w:cstheme="majorBidi"/>
              <w:b/>
              <w:bCs/>
            </w:rPr>
          </w:pPr>
        </w:p>
      </w:tc>
      <w:tc>
        <w:tcPr>
          <w:tcW w:w="500" w:type="pct"/>
          <w:vMerge/>
        </w:tcPr>
        <w:p w:rsidR="003968B1" w:rsidRDefault="003968B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3968B1" w:rsidRDefault="003968B1">
          <w:pPr>
            <w:pStyle w:val="Header"/>
            <w:rPr>
              <w:rFonts w:asciiTheme="majorHAnsi" w:eastAsiaTheme="majorEastAsia" w:hAnsiTheme="majorHAnsi" w:cstheme="majorBidi"/>
              <w:b/>
              <w:bCs/>
            </w:rPr>
          </w:pPr>
        </w:p>
      </w:tc>
    </w:tr>
  </w:tbl>
  <w:p w:rsidR="003968B1" w:rsidRDefault="00396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8B1" w:rsidRDefault="003968B1" w:rsidP="00A73B7E">
      <w:pPr>
        <w:spacing w:after="0" w:line="240" w:lineRule="auto"/>
      </w:pPr>
      <w:r>
        <w:separator/>
      </w:r>
    </w:p>
  </w:footnote>
  <w:footnote w:type="continuationSeparator" w:id="0">
    <w:p w:rsidR="003968B1" w:rsidRDefault="003968B1" w:rsidP="00A73B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B1" w:rsidRPr="000E7EA9" w:rsidRDefault="003968B1" w:rsidP="00E162A3">
    <w:pPr>
      <w:pStyle w:val="Header"/>
      <w:jc w:val="center"/>
      <w:rPr>
        <w:sz w:val="28"/>
        <w:szCs w:val="28"/>
      </w:rPr>
    </w:pPr>
    <w:r>
      <w:rPr>
        <w:noProof/>
        <w:sz w:val="28"/>
        <w:szCs w:val="28"/>
      </w:rPr>
      <w:drawing>
        <wp:anchor distT="0" distB="0" distL="114300" distR="114300" simplePos="0" relativeHeight="251663360" behindDoc="0" locked="0" layoutInCell="1" allowOverlap="1">
          <wp:simplePos x="0" y="0"/>
          <wp:positionH relativeFrom="margin">
            <wp:align>left</wp:align>
          </wp:positionH>
          <wp:positionV relativeFrom="paragraph">
            <wp:posOffset>9525</wp:posOffset>
          </wp:positionV>
          <wp:extent cx="996950" cy="11334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veland_patch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1426" cy="1137984"/>
                  </a:xfrm>
                  <a:prstGeom prst="rect">
                    <a:avLst/>
                  </a:prstGeom>
                </pic:spPr>
              </pic:pic>
            </a:graphicData>
          </a:graphic>
          <wp14:sizeRelH relativeFrom="page">
            <wp14:pctWidth>0</wp14:pctWidth>
          </wp14:sizeRelH>
          <wp14:sizeRelV relativeFrom="page">
            <wp14:pctHeight>0</wp14:pctHeight>
          </wp14:sizeRelV>
        </wp:anchor>
      </w:drawing>
    </w:r>
    <w:r w:rsidRPr="000E7EA9">
      <w:rPr>
        <w:sz w:val="28"/>
        <w:szCs w:val="28"/>
      </w:rPr>
      <w:t>Loveland Fire Rescue Authority</w:t>
    </w:r>
    <w:r>
      <w:rPr>
        <w:sz w:val="28"/>
        <w:szCs w:val="28"/>
      </w:rPr>
      <w:t xml:space="preserve"> (LFRA) Board Meeting Agenda</w:t>
    </w:r>
  </w:p>
  <w:p w:rsidR="003968B1" w:rsidRDefault="003968B1" w:rsidP="00E162A3">
    <w:pPr>
      <w:pStyle w:val="Header"/>
      <w:jc w:val="center"/>
      <w:rPr>
        <w:sz w:val="28"/>
        <w:szCs w:val="28"/>
      </w:rPr>
    </w:pPr>
    <w:r>
      <w:rPr>
        <w:sz w:val="28"/>
        <w:szCs w:val="28"/>
      </w:rPr>
      <w:t>Station 2, 3070 W 29</w:t>
    </w:r>
    <w:r w:rsidRPr="00FE5CD0">
      <w:rPr>
        <w:sz w:val="28"/>
        <w:szCs w:val="28"/>
        <w:vertAlign w:val="superscript"/>
      </w:rPr>
      <w:t>th</w:t>
    </w:r>
    <w:r>
      <w:rPr>
        <w:sz w:val="28"/>
        <w:szCs w:val="28"/>
      </w:rPr>
      <w:t xml:space="preserve"> Street</w:t>
    </w:r>
  </w:p>
  <w:p w:rsidR="003968B1" w:rsidRPr="000E7EA9" w:rsidRDefault="003968B1" w:rsidP="00E162A3">
    <w:pPr>
      <w:pStyle w:val="Header"/>
      <w:jc w:val="center"/>
      <w:rPr>
        <w:sz w:val="28"/>
        <w:szCs w:val="28"/>
      </w:rPr>
    </w:pPr>
    <w:r>
      <w:rPr>
        <w:sz w:val="28"/>
        <w:szCs w:val="28"/>
      </w:rPr>
      <w:t>Community Room</w:t>
    </w:r>
  </w:p>
  <w:p w:rsidR="003968B1" w:rsidRPr="000E7EA9" w:rsidRDefault="003968B1" w:rsidP="00E162A3">
    <w:pPr>
      <w:pStyle w:val="Header"/>
      <w:jc w:val="center"/>
      <w:rPr>
        <w:sz w:val="28"/>
        <w:szCs w:val="28"/>
      </w:rPr>
    </w:pPr>
    <w:r w:rsidRPr="000E7EA9">
      <w:rPr>
        <w:sz w:val="28"/>
        <w:szCs w:val="28"/>
      </w:rPr>
      <w:t>Loveland, Colorado  80537</w:t>
    </w:r>
  </w:p>
  <w:p w:rsidR="003968B1" w:rsidRDefault="003968B1" w:rsidP="00E162A3">
    <w:pPr>
      <w:pStyle w:val="Header"/>
      <w:jc w:val="center"/>
      <w:rPr>
        <w:sz w:val="28"/>
        <w:szCs w:val="28"/>
      </w:rPr>
    </w:pPr>
    <w:r>
      <w:rPr>
        <w:sz w:val="28"/>
        <w:szCs w:val="28"/>
      </w:rPr>
      <w:t>Wednesday, March 29, 2017</w:t>
    </w:r>
  </w:p>
  <w:p w:rsidR="003968B1" w:rsidRPr="000E7EA9" w:rsidRDefault="003968B1" w:rsidP="00E162A3">
    <w:pPr>
      <w:pStyle w:val="Header"/>
      <w:jc w:val="center"/>
      <w:rPr>
        <w:sz w:val="28"/>
        <w:szCs w:val="28"/>
      </w:rPr>
    </w:pPr>
    <w:r>
      <w:rPr>
        <w:sz w:val="28"/>
        <w:szCs w:val="28"/>
      </w:rPr>
      <w:t>1:30</w:t>
    </w:r>
    <w:r w:rsidRPr="000E7EA9">
      <w:rPr>
        <w:sz w:val="28"/>
        <w:szCs w:val="28"/>
      </w:rPr>
      <w:t xml:space="preserve"> PM</w:t>
    </w:r>
  </w:p>
  <w:p w:rsidR="003968B1" w:rsidRDefault="003968B1" w:rsidP="000E7EA9">
    <w:pPr>
      <w:pStyle w:val="Header"/>
      <w:jc w:val="right"/>
    </w:pPr>
    <w:r>
      <w:rPr>
        <w:noProof/>
      </w:rPr>
      <mc:AlternateContent>
        <mc:Choice Requires="wps">
          <w:drawing>
            <wp:anchor distT="4294967295" distB="4294967295" distL="114300" distR="114300" simplePos="0" relativeHeight="251662336" behindDoc="0" locked="0" layoutInCell="1" allowOverlap="1" wp14:anchorId="665CF1D4" wp14:editId="16B63107">
              <wp:simplePos x="0" y="0"/>
              <wp:positionH relativeFrom="column">
                <wp:posOffset>-219075</wp:posOffset>
              </wp:positionH>
              <wp:positionV relativeFrom="paragraph">
                <wp:posOffset>-3176</wp:posOffset>
              </wp:positionV>
              <wp:extent cx="6819900" cy="0"/>
              <wp:effectExtent l="0" t="1905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ln w="3175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4AB0A7F"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7.25pt,-.25pt" to="519.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" strokecolor="#4579b8 [3044]" strokeweight="2.5pt">
              <v:stroke linestyle="thickThin"/>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C04"/>
    <w:multiLevelType w:val="hybridMultilevel"/>
    <w:tmpl w:val="A4C47110"/>
    <w:lvl w:ilvl="0" w:tplc="DA8609F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1018A4"/>
    <w:multiLevelType w:val="hybridMultilevel"/>
    <w:tmpl w:val="FBA45F60"/>
    <w:lvl w:ilvl="0" w:tplc="3E50F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0100C"/>
    <w:multiLevelType w:val="hybridMultilevel"/>
    <w:tmpl w:val="8C96F496"/>
    <w:lvl w:ilvl="0" w:tplc="4F1C3BAE">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E816CB2"/>
    <w:multiLevelType w:val="hybridMultilevel"/>
    <w:tmpl w:val="047C6652"/>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AA3BD3"/>
    <w:multiLevelType w:val="hybridMultilevel"/>
    <w:tmpl w:val="32F694F2"/>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8447CA"/>
    <w:multiLevelType w:val="hybridMultilevel"/>
    <w:tmpl w:val="8B9A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C41181"/>
    <w:multiLevelType w:val="hybridMultilevel"/>
    <w:tmpl w:val="D21AE722"/>
    <w:lvl w:ilvl="0" w:tplc="50C0693E">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FF6A8E"/>
    <w:multiLevelType w:val="hybridMultilevel"/>
    <w:tmpl w:val="9A8C9D6E"/>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372EC5"/>
    <w:multiLevelType w:val="hybridMultilevel"/>
    <w:tmpl w:val="87681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DE4809"/>
    <w:multiLevelType w:val="hybridMultilevel"/>
    <w:tmpl w:val="6688E5DE"/>
    <w:lvl w:ilvl="0" w:tplc="EECA5976">
      <w:start w:val="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D5F020C"/>
    <w:multiLevelType w:val="hybridMultilevel"/>
    <w:tmpl w:val="B46E5E6E"/>
    <w:lvl w:ilvl="0" w:tplc="19786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1263D"/>
    <w:multiLevelType w:val="hybridMultilevel"/>
    <w:tmpl w:val="8DA20100"/>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B06454B"/>
    <w:multiLevelType w:val="hybridMultilevel"/>
    <w:tmpl w:val="5F48BE44"/>
    <w:lvl w:ilvl="0" w:tplc="71843D8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4F748A"/>
    <w:multiLevelType w:val="hybridMultilevel"/>
    <w:tmpl w:val="489AC0DC"/>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200F28"/>
    <w:multiLevelType w:val="hybridMultilevel"/>
    <w:tmpl w:val="D1D216EE"/>
    <w:lvl w:ilvl="0" w:tplc="4F1C3BA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F274E"/>
    <w:multiLevelType w:val="hybridMultilevel"/>
    <w:tmpl w:val="5E58CA28"/>
    <w:lvl w:ilvl="0" w:tplc="0409000F">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A013E12"/>
    <w:multiLevelType w:val="hybridMultilevel"/>
    <w:tmpl w:val="F762051A"/>
    <w:lvl w:ilvl="0" w:tplc="957E944E">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5F4934"/>
    <w:multiLevelType w:val="hybridMultilevel"/>
    <w:tmpl w:val="186EA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3"/>
  </w:num>
  <w:num w:numId="4">
    <w:abstractNumId w:val="12"/>
  </w:num>
  <w:num w:numId="5">
    <w:abstractNumId w:val="7"/>
  </w:num>
  <w:num w:numId="6">
    <w:abstractNumId w:val="17"/>
  </w:num>
  <w:num w:numId="7">
    <w:abstractNumId w:val="16"/>
  </w:num>
  <w:num w:numId="8">
    <w:abstractNumId w:val="6"/>
  </w:num>
  <w:num w:numId="9">
    <w:abstractNumId w:val="10"/>
  </w:num>
  <w:num w:numId="10">
    <w:abstractNumId w:val="1"/>
  </w:num>
  <w:num w:numId="11">
    <w:abstractNumId w:val="8"/>
  </w:num>
  <w:num w:numId="12">
    <w:abstractNumId w:val="5"/>
  </w:num>
  <w:num w:numId="13">
    <w:abstractNumId w:val="13"/>
  </w:num>
  <w:num w:numId="14">
    <w:abstractNumId w:val="0"/>
  </w:num>
  <w:num w:numId="15">
    <w:abstractNumId w:val="9"/>
  </w:num>
  <w:num w:numId="16">
    <w:abstractNumId w:val="4"/>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44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B7E"/>
    <w:rsid w:val="00015609"/>
    <w:rsid w:val="00017740"/>
    <w:rsid w:val="00023CF2"/>
    <w:rsid w:val="00027464"/>
    <w:rsid w:val="00030298"/>
    <w:rsid w:val="000346BD"/>
    <w:rsid w:val="0004006E"/>
    <w:rsid w:val="00042B23"/>
    <w:rsid w:val="000515D3"/>
    <w:rsid w:val="00057D42"/>
    <w:rsid w:val="0006210E"/>
    <w:rsid w:val="00066DA4"/>
    <w:rsid w:val="000805E8"/>
    <w:rsid w:val="00090CD9"/>
    <w:rsid w:val="00093177"/>
    <w:rsid w:val="00093EBC"/>
    <w:rsid w:val="00094FE8"/>
    <w:rsid w:val="000A034B"/>
    <w:rsid w:val="000A3B75"/>
    <w:rsid w:val="000A4064"/>
    <w:rsid w:val="000A6795"/>
    <w:rsid w:val="000C484F"/>
    <w:rsid w:val="000C796B"/>
    <w:rsid w:val="000D31AA"/>
    <w:rsid w:val="000D35CC"/>
    <w:rsid w:val="000E7EA9"/>
    <w:rsid w:val="000F5EAC"/>
    <w:rsid w:val="000F64C1"/>
    <w:rsid w:val="00100D54"/>
    <w:rsid w:val="0010286E"/>
    <w:rsid w:val="0010473A"/>
    <w:rsid w:val="001047FA"/>
    <w:rsid w:val="001058D6"/>
    <w:rsid w:val="001118AB"/>
    <w:rsid w:val="00113535"/>
    <w:rsid w:val="00121B28"/>
    <w:rsid w:val="001421B9"/>
    <w:rsid w:val="00143AFA"/>
    <w:rsid w:val="00147D50"/>
    <w:rsid w:val="0015269C"/>
    <w:rsid w:val="00155FA9"/>
    <w:rsid w:val="00156412"/>
    <w:rsid w:val="001567C3"/>
    <w:rsid w:val="0016652B"/>
    <w:rsid w:val="001668DB"/>
    <w:rsid w:val="00172C0D"/>
    <w:rsid w:val="00174452"/>
    <w:rsid w:val="00175922"/>
    <w:rsid w:val="00177E9D"/>
    <w:rsid w:val="0018185E"/>
    <w:rsid w:val="00183BE5"/>
    <w:rsid w:val="00185843"/>
    <w:rsid w:val="001912A6"/>
    <w:rsid w:val="00193FB0"/>
    <w:rsid w:val="001964D0"/>
    <w:rsid w:val="001B4503"/>
    <w:rsid w:val="001C5BA7"/>
    <w:rsid w:val="001C615C"/>
    <w:rsid w:val="001C7255"/>
    <w:rsid w:val="001D43A1"/>
    <w:rsid w:val="001E5303"/>
    <w:rsid w:val="001E5E04"/>
    <w:rsid w:val="00204C65"/>
    <w:rsid w:val="00212E70"/>
    <w:rsid w:val="0022219B"/>
    <w:rsid w:val="00232CCC"/>
    <w:rsid w:val="00234191"/>
    <w:rsid w:val="00241D4C"/>
    <w:rsid w:val="00246785"/>
    <w:rsid w:val="0025282C"/>
    <w:rsid w:val="00256B0A"/>
    <w:rsid w:val="00257498"/>
    <w:rsid w:val="002658E5"/>
    <w:rsid w:val="00270AAB"/>
    <w:rsid w:val="002860EE"/>
    <w:rsid w:val="00286FE3"/>
    <w:rsid w:val="00291DCA"/>
    <w:rsid w:val="002935CB"/>
    <w:rsid w:val="00296753"/>
    <w:rsid w:val="002A21D4"/>
    <w:rsid w:val="002A2FAC"/>
    <w:rsid w:val="002A52A1"/>
    <w:rsid w:val="002A7F66"/>
    <w:rsid w:val="002C5432"/>
    <w:rsid w:val="002C5B65"/>
    <w:rsid w:val="002D068C"/>
    <w:rsid w:val="002D5F8E"/>
    <w:rsid w:val="002E56E7"/>
    <w:rsid w:val="002F13AF"/>
    <w:rsid w:val="002F18EE"/>
    <w:rsid w:val="00302C04"/>
    <w:rsid w:val="00306D81"/>
    <w:rsid w:val="00307C23"/>
    <w:rsid w:val="00311B3B"/>
    <w:rsid w:val="00316302"/>
    <w:rsid w:val="00327913"/>
    <w:rsid w:val="003313C6"/>
    <w:rsid w:val="00331E73"/>
    <w:rsid w:val="00334289"/>
    <w:rsid w:val="00334BAF"/>
    <w:rsid w:val="00355A2A"/>
    <w:rsid w:val="00364CFA"/>
    <w:rsid w:val="00365C4C"/>
    <w:rsid w:val="003662A6"/>
    <w:rsid w:val="00371CB7"/>
    <w:rsid w:val="00373D6E"/>
    <w:rsid w:val="00382096"/>
    <w:rsid w:val="003820C9"/>
    <w:rsid w:val="00387F7E"/>
    <w:rsid w:val="00391A6D"/>
    <w:rsid w:val="003960A2"/>
    <w:rsid w:val="003968B1"/>
    <w:rsid w:val="003A0960"/>
    <w:rsid w:val="003A3FBF"/>
    <w:rsid w:val="003B0F13"/>
    <w:rsid w:val="003B2F92"/>
    <w:rsid w:val="003C6B80"/>
    <w:rsid w:val="003D0D82"/>
    <w:rsid w:val="003E00DA"/>
    <w:rsid w:val="003E55C0"/>
    <w:rsid w:val="003E76C7"/>
    <w:rsid w:val="003F0841"/>
    <w:rsid w:val="003F1BF8"/>
    <w:rsid w:val="003F35F9"/>
    <w:rsid w:val="00400A50"/>
    <w:rsid w:val="0040169B"/>
    <w:rsid w:val="00404BBA"/>
    <w:rsid w:val="004069C8"/>
    <w:rsid w:val="00414FF1"/>
    <w:rsid w:val="00416663"/>
    <w:rsid w:val="00420251"/>
    <w:rsid w:val="004222AE"/>
    <w:rsid w:val="004252D7"/>
    <w:rsid w:val="00425464"/>
    <w:rsid w:val="004258FF"/>
    <w:rsid w:val="0043171E"/>
    <w:rsid w:val="00456CFE"/>
    <w:rsid w:val="00470A2B"/>
    <w:rsid w:val="0048284C"/>
    <w:rsid w:val="004829EE"/>
    <w:rsid w:val="00485C9E"/>
    <w:rsid w:val="00491DCA"/>
    <w:rsid w:val="00492D1B"/>
    <w:rsid w:val="00494515"/>
    <w:rsid w:val="004A36BF"/>
    <w:rsid w:val="004A6A15"/>
    <w:rsid w:val="004B7219"/>
    <w:rsid w:val="004C0D45"/>
    <w:rsid w:val="004C17FF"/>
    <w:rsid w:val="004C3D39"/>
    <w:rsid w:val="004E5721"/>
    <w:rsid w:val="004E71E0"/>
    <w:rsid w:val="004F4A32"/>
    <w:rsid w:val="004F6CEF"/>
    <w:rsid w:val="004F7673"/>
    <w:rsid w:val="004F7EB8"/>
    <w:rsid w:val="005019B4"/>
    <w:rsid w:val="00506A8C"/>
    <w:rsid w:val="00511FCB"/>
    <w:rsid w:val="0051346B"/>
    <w:rsid w:val="00513534"/>
    <w:rsid w:val="00514675"/>
    <w:rsid w:val="00516EC7"/>
    <w:rsid w:val="005210E2"/>
    <w:rsid w:val="00530AB5"/>
    <w:rsid w:val="00540558"/>
    <w:rsid w:val="00550F92"/>
    <w:rsid w:val="00553CCF"/>
    <w:rsid w:val="0056379F"/>
    <w:rsid w:val="00564734"/>
    <w:rsid w:val="00572732"/>
    <w:rsid w:val="005834A1"/>
    <w:rsid w:val="005A4790"/>
    <w:rsid w:val="005A5E88"/>
    <w:rsid w:val="005C0948"/>
    <w:rsid w:val="005C17A9"/>
    <w:rsid w:val="005C4FD5"/>
    <w:rsid w:val="005C64C0"/>
    <w:rsid w:val="005C6B52"/>
    <w:rsid w:val="005D7F60"/>
    <w:rsid w:val="005E3151"/>
    <w:rsid w:val="005E35D0"/>
    <w:rsid w:val="005E6248"/>
    <w:rsid w:val="005F2F8F"/>
    <w:rsid w:val="005F45D8"/>
    <w:rsid w:val="005F59F3"/>
    <w:rsid w:val="005F5CD5"/>
    <w:rsid w:val="005F5F2C"/>
    <w:rsid w:val="00601721"/>
    <w:rsid w:val="00601733"/>
    <w:rsid w:val="00603636"/>
    <w:rsid w:val="00604F00"/>
    <w:rsid w:val="006141BC"/>
    <w:rsid w:val="00620C03"/>
    <w:rsid w:val="00622477"/>
    <w:rsid w:val="006275ED"/>
    <w:rsid w:val="00630E93"/>
    <w:rsid w:val="00632210"/>
    <w:rsid w:val="0063471C"/>
    <w:rsid w:val="006459B9"/>
    <w:rsid w:val="00645DD6"/>
    <w:rsid w:val="006618E0"/>
    <w:rsid w:val="006861D3"/>
    <w:rsid w:val="006A755B"/>
    <w:rsid w:val="006B07CF"/>
    <w:rsid w:val="006B141D"/>
    <w:rsid w:val="006B5472"/>
    <w:rsid w:val="006C1DED"/>
    <w:rsid w:val="006C4541"/>
    <w:rsid w:val="006C5DB5"/>
    <w:rsid w:val="006D591A"/>
    <w:rsid w:val="006E2FA6"/>
    <w:rsid w:val="006E5306"/>
    <w:rsid w:val="006F1D34"/>
    <w:rsid w:val="007025A9"/>
    <w:rsid w:val="00707FC0"/>
    <w:rsid w:val="00715527"/>
    <w:rsid w:val="0071749E"/>
    <w:rsid w:val="007229FC"/>
    <w:rsid w:val="007277D6"/>
    <w:rsid w:val="0073325C"/>
    <w:rsid w:val="00740359"/>
    <w:rsid w:val="00741DF6"/>
    <w:rsid w:val="00745814"/>
    <w:rsid w:val="00753DFF"/>
    <w:rsid w:val="007728E8"/>
    <w:rsid w:val="00776767"/>
    <w:rsid w:val="0078291B"/>
    <w:rsid w:val="00796327"/>
    <w:rsid w:val="0079707A"/>
    <w:rsid w:val="007A62AA"/>
    <w:rsid w:val="007C28ED"/>
    <w:rsid w:val="007C44DB"/>
    <w:rsid w:val="007C6359"/>
    <w:rsid w:val="007C7CB5"/>
    <w:rsid w:val="007D07B4"/>
    <w:rsid w:val="007D1085"/>
    <w:rsid w:val="007D653D"/>
    <w:rsid w:val="007E6D5A"/>
    <w:rsid w:val="007F1D7B"/>
    <w:rsid w:val="007F1E69"/>
    <w:rsid w:val="00801AF1"/>
    <w:rsid w:val="00803679"/>
    <w:rsid w:val="00807615"/>
    <w:rsid w:val="00807652"/>
    <w:rsid w:val="00811722"/>
    <w:rsid w:val="00811C7C"/>
    <w:rsid w:val="00820A66"/>
    <w:rsid w:val="00823D27"/>
    <w:rsid w:val="00835B23"/>
    <w:rsid w:val="008453FF"/>
    <w:rsid w:val="00866906"/>
    <w:rsid w:val="00867B15"/>
    <w:rsid w:val="0087149B"/>
    <w:rsid w:val="008779C3"/>
    <w:rsid w:val="00881DA5"/>
    <w:rsid w:val="0088250C"/>
    <w:rsid w:val="008956B3"/>
    <w:rsid w:val="008A42DC"/>
    <w:rsid w:val="008A4B7F"/>
    <w:rsid w:val="008A7DC9"/>
    <w:rsid w:val="008B383A"/>
    <w:rsid w:val="008B6C6A"/>
    <w:rsid w:val="008C0295"/>
    <w:rsid w:val="008C1360"/>
    <w:rsid w:val="008C143B"/>
    <w:rsid w:val="008D32AF"/>
    <w:rsid w:val="008D5B22"/>
    <w:rsid w:val="008D60CB"/>
    <w:rsid w:val="008D6D7D"/>
    <w:rsid w:val="008E1611"/>
    <w:rsid w:val="008E213C"/>
    <w:rsid w:val="008E44F1"/>
    <w:rsid w:val="008E7157"/>
    <w:rsid w:val="008F34AB"/>
    <w:rsid w:val="008F37CE"/>
    <w:rsid w:val="00921E6F"/>
    <w:rsid w:val="00924E42"/>
    <w:rsid w:val="00925616"/>
    <w:rsid w:val="00931E0B"/>
    <w:rsid w:val="0093449E"/>
    <w:rsid w:val="00944499"/>
    <w:rsid w:val="00954027"/>
    <w:rsid w:val="009620BC"/>
    <w:rsid w:val="009830BF"/>
    <w:rsid w:val="0099155F"/>
    <w:rsid w:val="009944B4"/>
    <w:rsid w:val="009C076A"/>
    <w:rsid w:val="009C3A19"/>
    <w:rsid w:val="009C7CEF"/>
    <w:rsid w:val="009D22A0"/>
    <w:rsid w:val="009D4119"/>
    <w:rsid w:val="009D7C65"/>
    <w:rsid w:val="009E15FB"/>
    <w:rsid w:val="009E5DBC"/>
    <w:rsid w:val="009F0E87"/>
    <w:rsid w:val="009F2287"/>
    <w:rsid w:val="00A037C2"/>
    <w:rsid w:val="00A13F7B"/>
    <w:rsid w:val="00A2053E"/>
    <w:rsid w:val="00A25722"/>
    <w:rsid w:val="00A26E91"/>
    <w:rsid w:val="00A36869"/>
    <w:rsid w:val="00A46DEA"/>
    <w:rsid w:val="00A548AE"/>
    <w:rsid w:val="00A6221A"/>
    <w:rsid w:val="00A63837"/>
    <w:rsid w:val="00A64E37"/>
    <w:rsid w:val="00A67C58"/>
    <w:rsid w:val="00A73B7E"/>
    <w:rsid w:val="00A7730A"/>
    <w:rsid w:val="00A858DA"/>
    <w:rsid w:val="00A9143A"/>
    <w:rsid w:val="00A97066"/>
    <w:rsid w:val="00AA5C99"/>
    <w:rsid w:val="00AA5EC6"/>
    <w:rsid w:val="00AA6E81"/>
    <w:rsid w:val="00AA72F4"/>
    <w:rsid w:val="00AA738E"/>
    <w:rsid w:val="00AB4B3A"/>
    <w:rsid w:val="00AB7672"/>
    <w:rsid w:val="00AC35CB"/>
    <w:rsid w:val="00AC386F"/>
    <w:rsid w:val="00AC73FF"/>
    <w:rsid w:val="00AD41B6"/>
    <w:rsid w:val="00AF5611"/>
    <w:rsid w:val="00B01E41"/>
    <w:rsid w:val="00B051C5"/>
    <w:rsid w:val="00B10B51"/>
    <w:rsid w:val="00B34437"/>
    <w:rsid w:val="00B3624E"/>
    <w:rsid w:val="00B56F2A"/>
    <w:rsid w:val="00B72A49"/>
    <w:rsid w:val="00B7726F"/>
    <w:rsid w:val="00B805A0"/>
    <w:rsid w:val="00B81B54"/>
    <w:rsid w:val="00B83A8E"/>
    <w:rsid w:val="00B86D88"/>
    <w:rsid w:val="00B9306B"/>
    <w:rsid w:val="00B96503"/>
    <w:rsid w:val="00BA5E4C"/>
    <w:rsid w:val="00BB399E"/>
    <w:rsid w:val="00BC0A1E"/>
    <w:rsid w:val="00BC693C"/>
    <w:rsid w:val="00BE0C4C"/>
    <w:rsid w:val="00BE11D4"/>
    <w:rsid w:val="00BE13A6"/>
    <w:rsid w:val="00BE7AE5"/>
    <w:rsid w:val="00BE7BA5"/>
    <w:rsid w:val="00BF0CD4"/>
    <w:rsid w:val="00BF77E7"/>
    <w:rsid w:val="00C13596"/>
    <w:rsid w:val="00C22A11"/>
    <w:rsid w:val="00C24DE4"/>
    <w:rsid w:val="00C259B0"/>
    <w:rsid w:val="00C31651"/>
    <w:rsid w:val="00C328FD"/>
    <w:rsid w:val="00C52EFE"/>
    <w:rsid w:val="00C5548E"/>
    <w:rsid w:val="00C57DB9"/>
    <w:rsid w:val="00C6398E"/>
    <w:rsid w:val="00C64333"/>
    <w:rsid w:val="00C6660A"/>
    <w:rsid w:val="00C71754"/>
    <w:rsid w:val="00C734BB"/>
    <w:rsid w:val="00C75A1A"/>
    <w:rsid w:val="00C763B3"/>
    <w:rsid w:val="00C8257F"/>
    <w:rsid w:val="00C826C0"/>
    <w:rsid w:val="00C9317A"/>
    <w:rsid w:val="00C95A51"/>
    <w:rsid w:val="00CA3E5D"/>
    <w:rsid w:val="00CB3281"/>
    <w:rsid w:val="00CD3456"/>
    <w:rsid w:val="00CE01DF"/>
    <w:rsid w:val="00CE0939"/>
    <w:rsid w:val="00CE14C9"/>
    <w:rsid w:val="00CE3C6D"/>
    <w:rsid w:val="00CF32A8"/>
    <w:rsid w:val="00CF43BB"/>
    <w:rsid w:val="00CF43E4"/>
    <w:rsid w:val="00CF5906"/>
    <w:rsid w:val="00CF65C9"/>
    <w:rsid w:val="00D06024"/>
    <w:rsid w:val="00D0646C"/>
    <w:rsid w:val="00D13C9E"/>
    <w:rsid w:val="00D1591A"/>
    <w:rsid w:val="00D17661"/>
    <w:rsid w:val="00D20626"/>
    <w:rsid w:val="00D30AC2"/>
    <w:rsid w:val="00D36CC2"/>
    <w:rsid w:val="00D4224A"/>
    <w:rsid w:val="00D46C90"/>
    <w:rsid w:val="00D55065"/>
    <w:rsid w:val="00D57EE7"/>
    <w:rsid w:val="00D651E5"/>
    <w:rsid w:val="00D9168A"/>
    <w:rsid w:val="00D92F02"/>
    <w:rsid w:val="00D95EB4"/>
    <w:rsid w:val="00DB67F8"/>
    <w:rsid w:val="00DC0F42"/>
    <w:rsid w:val="00DC1399"/>
    <w:rsid w:val="00DC4B69"/>
    <w:rsid w:val="00DC5F7C"/>
    <w:rsid w:val="00DC7857"/>
    <w:rsid w:val="00DD238C"/>
    <w:rsid w:val="00DD4A80"/>
    <w:rsid w:val="00DD5F5C"/>
    <w:rsid w:val="00DE62AB"/>
    <w:rsid w:val="00DE63EC"/>
    <w:rsid w:val="00DF0EFC"/>
    <w:rsid w:val="00DF4FC6"/>
    <w:rsid w:val="00E01241"/>
    <w:rsid w:val="00E06E21"/>
    <w:rsid w:val="00E162A3"/>
    <w:rsid w:val="00E26A02"/>
    <w:rsid w:val="00E30BA9"/>
    <w:rsid w:val="00E3346D"/>
    <w:rsid w:val="00E36BEC"/>
    <w:rsid w:val="00E553AD"/>
    <w:rsid w:val="00E56DD3"/>
    <w:rsid w:val="00E63050"/>
    <w:rsid w:val="00E70F2F"/>
    <w:rsid w:val="00E720D9"/>
    <w:rsid w:val="00E81C34"/>
    <w:rsid w:val="00E827F9"/>
    <w:rsid w:val="00E83418"/>
    <w:rsid w:val="00E85B6A"/>
    <w:rsid w:val="00E90637"/>
    <w:rsid w:val="00E90C8C"/>
    <w:rsid w:val="00E926FD"/>
    <w:rsid w:val="00E93DD6"/>
    <w:rsid w:val="00E95B13"/>
    <w:rsid w:val="00EA26B1"/>
    <w:rsid w:val="00EA2D75"/>
    <w:rsid w:val="00EC188F"/>
    <w:rsid w:val="00EC2A55"/>
    <w:rsid w:val="00ED326D"/>
    <w:rsid w:val="00ED3790"/>
    <w:rsid w:val="00ED6723"/>
    <w:rsid w:val="00EE1E53"/>
    <w:rsid w:val="00EE2305"/>
    <w:rsid w:val="00EE33A4"/>
    <w:rsid w:val="00EF1F93"/>
    <w:rsid w:val="00EF2B2E"/>
    <w:rsid w:val="00EF2D7D"/>
    <w:rsid w:val="00EF51F9"/>
    <w:rsid w:val="00EF6124"/>
    <w:rsid w:val="00F012AE"/>
    <w:rsid w:val="00F02CE7"/>
    <w:rsid w:val="00F073B2"/>
    <w:rsid w:val="00F17F79"/>
    <w:rsid w:val="00F278F9"/>
    <w:rsid w:val="00F3687C"/>
    <w:rsid w:val="00F44658"/>
    <w:rsid w:val="00F50E3B"/>
    <w:rsid w:val="00F63ED7"/>
    <w:rsid w:val="00F74E2B"/>
    <w:rsid w:val="00F813AA"/>
    <w:rsid w:val="00F84C64"/>
    <w:rsid w:val="00F92FBA"/>
    <w:rsid w:val="00F93CB3"/>
    <w:rsid w:val="00FA42C0"/>
    <w:rsid w:val="00FB319A"/>
    <w:rsid w:val="00FB6A51"/>
    <w:rsid w:val="00FC1AC0"/>
    <w:rsid w:val="00FD0CEF"/>
    <w:rsid w:val="00FE1B13"/>
    <w:rsid w:val="00FE5CD0"/>
    <w:rsid w:val="00FE72FC"/>
    <w:rsid w:val="00FE76C4"/>
    <w:rsid w:val="00FF3B73"/>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4769"/>
    <o:shapelayout v:ext="edit">
      <o:idmap v:ext="edit" data="1"/>
    </o:shapelayout>
  </w:shapeDefaults>
  <w:decimalSymbol w:val="."/>
  <w:listSeparator w:val=","/>
  <w14:docId w14:val="029B9FC7"/>
  <w15:docId w15:val="{EADEED19-3346-47ED-9823-7B1FB8D2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B7E"/>
  </w:style>
  <w:style w:type="paragraph" w:styleId="Heading1">
    <w:name w:val="heading 1"/>
    <w:basedOn w:val="Normal"/>
    <w:next w:val="Normal"/>
    <w:link w:val="Heading1Char"/>
    <w:uiPriority w:val="9"/>
    <w:qFormat/>
    <w:rsid w:val="00A73B7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B7E"/>
    <w:rPr>
      <w:rFonts w:ascii="Tahoma" w:hAnsi="Tahoma" w:cs="Tahoma"/>
      <w:sz w:val="16"/>
      <w:szCs w:val="16"/>
    </w:rPr>
  </w:style>
  <w:style w:type="paragraph" w:styleId="NormalWeb">
    <w:name w:val="Normal (Web)"/>
    <w:basedOn w:val="Normal"/>
    <w:uiPriority w:val="99"/>
    <w:semiHidden/>
    <w:unhideWhenUsed/>
    <w:rsid w:val="00A73B7E"/>
    <w:pPr>
      <w:spacing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73B7E"/>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A7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B7E"/>
  </w:style>
  <w:style w:type="paragraph" w:styleId="Footer">
    <w:name w:val="footer"/>
    <w:basedOn w:val="Normal"/>
    <w:link w:val="FooterChar"/>
    <w:uiPriority w:val="99"/>
    <w:unhideWhenUsed/>
    <w:rsid w:val="00A7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B7E"/>
  </w:style>
  <w:style w:type="paragraph" w:styleId="ListParagraph">
    <w:name w:val="List Paragraph"/>
    <w:basedOn w:val="Normal"/>
    <w:uiPriority w:val="34"/>
    <w:qFormat/>
    <w:rsid w:val="000E7EA9"/>
    <w:pPr>
      <w:ind w:left="720"/>
      <w:contextualSpacing/>
    </w:pPr>
  </w:style>
  <w:style w:type="paragraph" w:styleId="NoSpacing">
    <w:name w:val="No Spacing"/>
    <w:link w:val="NoSpacingChar"/>
    <w:uiPriority w:val="1"/>
    <w:qFormat/>
    <w:rsid w:val="00A9706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7066"/>
    <w:rPr>
      <w:rFonts w:eastAsiaTheme="minorEastAsia"/>
      <w:lang w:eastAsia="ja-JP"/>
    </w:rPr>
  </w:style>
  <w:style w:type="character" w:styleId="Hyperlink">
    <w:name w:val="Hyperlink"/>
    <w:basedOn w:val="DefaultParagraphFont"/>
    <w:uiPriority w:val="99"/>
    <w:unhideWhenUsed/>
    <w:rsid w:val="00334BAF"/>
    <w:rPr>
      <w:color w:val="0000FF"/>
      <w:u w:val="single"/>
    </w:rPr>
  </w:style>
  <w:style w:type="paragraph" w:styleId="BlockText">
    <w:name w:val="Block Text"/>
    <w:basedOn w:val="Normal"/>
    <w:rsid w:val="00232CCC"/>
    <w:pPr>
      <w:widowControl w:val="0"/>
      <w:autoSpaceDE w:val="0"/>
      <w:autoSpaceDN w:val="0"/>
      <w:adjustRightInd w:val="0"/>
      <w:spacing w:after="0" w:line="260" w:lineRule="exact"/>
      <w:ind w:left="720" w:right="72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C17A9"/>
    <w:rPr>
      <w:color w:val="800080" w:themeColor="followedHyperlink"/>
      <w:u w:val="single"/>
    </w:rPr>
  </w:style>
  <w:style w:type="paragraph" w:styleId="BodyText">
    <w:name w:val="Body Text"/>
    <w:basedOn w:val="Normal"/>
    <w:link w:val="BodyTextChar"/>
    <w:uiPriority w:val="99"/>
    <w:unhideWhenUsed/>
    <w:rsid w:val="002E56E7"/>
    <w:pPr>
      <w:spacing w:after="120"/>
    </w:pPr>
  </w:style>
  <w:style w:type="character" w:customStyle="1" w:styleId="BodyTextChar">
    <w:name w:val="Body Text Char"/>
    <w:basedOn w:val="DefaultParagraphFont"/>
    <w:link w:val="BodyText"/>
    <w:uiPriority w:val="99"/>
    <w:rsid w:val="002E5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8660">
      <w:bodyDiv w:val="1"/>
      <w:marLeft w:val="0"/>
      <w:marRight w:val="0"/>
      <w:marTop w:val="0"/>
      <w:marBottom w:val="0"/>
      <w:divBdr>
        <w:top w:val="none" w:sz="0" w:space="0" w:color="auto"/>
        <w:left w:val="none" w:sz="0" w:space="0" w:color="auto"/>
        <w:bottom w:val="none" w:sz="0" w:space="0" w:color="auto"/>
        <w:right w:val="none" w:sz="0" w:space="0" w:color="auto"/>
      </w:divBdr>
    </w:div>
    <w:div w:id="141046440">
      <w:bodyDiv w:val="1"/>
      <w:marLeft w:val="0"/>
      <w:marRight w:val="0"/>
      <w:marTop w:val="0"/>
      <w:marBottom w:val="0"/>
      <w:divBdr>
        <w:top w:val="none" w:sz="0" w:space="0" w:color="auto"/>
        <w:left w:val="none" w:sz="0" w:space="0" w:color="auto"/>
        <w:bottom w:val="none" w:sz="0" w:space="0" w:color="auto"/>
        <w:right w:val="none" w:sz="0" w:space="0" w:color="auto"/>
      </w:divBdr>
    </w:div>
    <w:div w:id="227493801">
      <w:bodyDiv w:val="1"/>
      <w:marLeft w:val="0"/>
      <w:marRight w:val="0"/>
      <w:marTop w:val="0"/>
      <w:marBottom w:val="0"/>
      <w:divBdr>
        <w:top w:val="none" w:sz="0" w:space="0" w:color="auto"/>
        <w:left w:val="none" w:sz="0" w:space="0" w:color="auto"/>
        <w:bottom w:val="none" w:sz="0" w:space="0" w:color="auto"/>
        <w:right w:val="none" w:sz="0" w:space="0" w:color="auto"/>
      </w:divBdr>
    </w:div>
    <w:div w:id="1432507439">
      <w:bodyDiv w:val="1"/>
      <w:marLeft w:val="0"/>
      <w:marRight w:val="0"/>
      <w:marTop w:val="0"/>
      <w:marBottom w:val="0"/>
      <w:divBdr>
        <w:top w:val="none" w:sz="0" w:space="0" w:color="auto"/>
        <w:left w:val="none" w:sz="0" w:space="0" w:color="auto"/>
        <w:bottom w:val="none" w:sz="0" w:space="0" w:color="auto"/>
        <w:right w:val="none" w:sz="0" w:space="0" w:color="auto"/>
      </w:divBdr>
    </w:div>
    <w:div w:id="165387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970-962-237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itleSix@cityofloveland.org" TargetMode="External"/><Relationship Id="rId12" Type="http://schemas.openxmlformats.org/officeDocument/2006/relationships/hyperlink" Target="mailto:bettie.greenberg@cityoflovelan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itleSix@cityofloveland.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970-962-3319" TargetMode="External"/><Relationship Id="rId4" Type="http://schemas.openxmlformats.org/officeDocument/2006/relationships/webSettings" Target="webSettings.xml"/><Relationship Id="rId9" Type="http://schemas.openxmlformats.org/officeDocument/2006/relationships/hyperlink" Target="mailto:bettie.greenberg@cityofloveland.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6F6E868B</Template>
  <TotalTime>527</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Loveland Fire and Rescue Authority</vt:lpstr>
    </vt:vector>
  </TitlesOfParts>
  <Company>City of Loveland</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Loveland Fire and Rescue Authority</dc:title>
  <dc:creator>Renee Wheeler</dc:creator>
  <cp:lastModifiedBy>Renee Wheeler</cp:lastModifiedBy>
  <cp:revision>94</cp:revision>
  <cp:lastPrinted>2016-12-06T20:57:00Z</cp:lastPrinted>
  <dcterms:created xsi:type="dcterms:W3CDTF">2015-12-16T21:38:00Z</dcterms:created>
  <dcterms:modified xsi:type="dcterms:W3CDTF">2017-03-22T21:34:00Z</dcterms:modified>
</cp:coreProperties>
</file>